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430767" w14:paraId="32E5180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21B4B9D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430767" w14:paraId="23A5890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6ACB5E25" w:rsidR="00FF56CA" w:rsidRPr="00430767" w:rsidRDefault="0043076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430767" w14:paraId="5551189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7B30D2D" w:rsidR="00FF56CA" w:rsidRPr="00430767" w:rsidRDefault="00A142A7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 โครงการพัฒนาระบบบริการสุขภาพ สาขาโรคหัวใจ</w:t>
            </w:r>
          </w:p>
        </w:tc>
      </w:tr>
      <w:tr w:rsidR="00EC6686" w:rsidRPr="00430767" w14:paraId="0A2D19BD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6930723D" w:rsidR="00FF56CA" w:rsidRPr="00430767" w:rsidRDefault="00FF56CA" w:rsidP="00EC66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430767" w14:paraId="343F2350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3B62020A" w:rsidR="00FF56CA" w:rsidRPr="00430767" w:rsidRDefault="00FF56CA" w:rsidP="00FF56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34" w14:textId="77777777" w:rsidR="00FF56CA" w:rsidRDefault="0043076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34</w:t>
            </w:r>
            <w:r w:rsidR="003333EF" w:rsidRPr="0043076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="0007706C"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และการให้การรักษาตามมาตรฐานตามเวลาที่กำหนด</w:t>
            </w:r>
          </w:p>
          <w:p w14:paraId="4D8EDE19" w14:textId="77777777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6AC46370" w14:textId="77777777" w:rsid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06B08662" w14:textId="77777777" w:rsidR="00A142A7" w:rsidRDefault="00A142A7" w:rsidP="00EC6686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              34.2.1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</w:p>
          <w:p w14:paraId="15713D08" w14:textId="5A16FE04" w:rsidR="00A142A7" w:rsidRPr="00A142A7" w:rsidRDefault="00A142A7" w:rsidP="00EC6686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ab/>
              <w:t xml:space="preserve">   </w:t>
            </w:r>
            <w:r w:rsidRPr="00A142A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34.2.2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ที่ได้รับการทำ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Primary PCI </w:t>
            </w:r>
            <w:r w:rsidRPr="00A14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0253FDD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804" w14:textId="2C4D7BC4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FD" w14:textId="475F5073" w:rsidR="003F3ABB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.1 อัตราตายของผู้ป่วยโรคกล้ามเนื้อหัวใจตายเฉียบพลันชนิด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</w:tc>
      </w:tr>
      <w:tr w:rsidR="003F3ABB" w:rsidRPr="00430767" w14:paraId="7DAB9BF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916" w14:textId="61FD4630" w:rsidR="003F3ABB" w:rsidRPr="00430767" w:rsidRDefault="003F3ABB" w:rsidP="003F3ABB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34.1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37D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25FFFDBE" w14:textId="7777777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อัตราตายในผู้ป่วย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</w:p>
          <w:p w14:paraId="68B63B43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(โดยนับการเจ็บป่วยในครั้งนั้นเป็น 1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visit) </w:t>
            </w:r>
          </w:p>
          <w:p w14:paraId="1B7F4CA2" w14:textId="320C5FFE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2.การตายของผู้ป่วย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การตายจากสาเหตุโรคกล้ามเนื้อหัวใจตายเฉียบพลันชนิด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STEMI</w:t>
            </w:r>
          </w:p>
        </w:tc>
      </w:tr>
      <w:tr w:rsidR="003F3ABB" w:rsidRPr="00430767" w14:paraId="13AED5D0" w14:textId="77777777" w:rsidTr="00A142A7">
        <w:trPr>
          <w:trHeight w:val="1077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77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71"/>
              <w:gridCol w:w="2572"/>
              <w:gridCol w:w="2572"/>
            </w:tblGrid>
            <w:tr w:rsidR="003F3ABB" w:rsidRPr="00430767" w14:paraId="52AF87BD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663BDD5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0F871EC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01067F3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3F3ABB" w:rsidRPr="00430767" w14:paraId="5BF033E7" w14:textId="77777777" w:rsidTr="00CD6B10">
              <w:trPr>
                <w:jc w:val="center"/>
              </w:trPr>
              <w:tc>
                <w:tcPr>
                  <w:tcW w:w="2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72CB6" w14:textId="17E73A9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7B0DCB" w14:textId="2314D84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101E" w14:textId="39A79B3E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63FA4826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03CFC92A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5758083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A47A4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เพื่อลดอัตราตายจากโรคกล้ามเนื้อหัวใจตายเฉียบพลันชนิด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3F3ABB" w:rsidRPr="00430767" w14:paraId="6EB1F649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46F5F2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C1B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588E9C67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</w:p>
          <w:p w14:paraId="4FD66372" w14:textId="7212F80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ICD10- WHO I21.0-I21.3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3F3ABB" w:rsidRPr="00430767" w14:paraId="59FD7D54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1C3425BA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3F41A220" w:rsidR="003F3ABB" w:rsidRPr="00430767" w:rsidRDefault="003F3ABB" w:rsidP="003F3AB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 (HDC)</w:t>
            </w:r>
          </w:p>
        </w:tc>
      </w:tr>
      <w:tr w:rsidR="003F3ABB" w:rsidRPr="00430767" w14:paraId="559CD62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ADD38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D5AA99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หรือข้อมูลจาก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3F3ABB" w:rsidRPr="00430767" w14:paraId="7610C03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012CFC7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7F8F27BF" w:rsidR="003F3ABB" w:rsidRPr="00430767" w:rsidRDefault="003F3ABB" w:rsidP="003F3ABB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A1 =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3F3ABB" w:rsidRPr="00430767" w14:paraId="32A702A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6F508870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31F4BC5B" w:rsidR="003F3ABB" w:rsidRPr="00430767" w:rsidRDefault="003F3ABB" w:rsidP="003F3AB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B2 =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ICD10 -WHO – I21.0-I21.3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3F3ABB" w:rsidRPr="00430767" w14:paraId="3237B65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74C8268C" w:rsidR="003F3ABB" w:rsidRPr="00430767" w:rsidRDefault="003F3ABB" w:rsidP="003F3ABB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A1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B1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3F3ABB" w:rsidRPr="00430767" w14:paraId="3B525E78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00F45B1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3F3ABB" w:rsidRPr="00430767" w14:paraId="372987A1" w14:textId="77777777" w:rsidTr="00A142A7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3D7BCD8F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1AF0307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265A4D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12AA91C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233E84CC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375DAD4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50B0EA85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C4CAA1" w14:textId="77777777" w:rsidR="00573D74" w:rsidRDefault="00573D74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CD1E62" w14:textId="2E21E116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FBE8D9B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414B2FDD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253591F4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4075433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7DA2B785" w14:textId="46AF320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3F3ABB" w:rsidRPr="00430767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F3ABB" w:rsidRPr="00430767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52D13646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2E440DC0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66F837A9" w:rsidR="003F3ABB" w:rsidRPr="00430767" w:rsidRDefault="003F3ABB" w:rsidP="003F3ABB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47E097C9" w:rsidR="003F3ABB" w:rsidRPr="00430767" w:rsidRDefault="003F3ABB" w:rsidP="003F3ABB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</w:p>
              </w:tc>
            </w:tr>
          </w:tbl>
          <w:p w14:paraId="4138B2A0" w14:textId="6280AF4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ABB" w:rsidRPr="00430767" w14:paraId="73485672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7E98B01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3F3ABB" w:rsidRPr="00430767" w14:paraId="37B0AD9B" w14:textId="77777777" w:rsidTr="00A142A7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3F3ABB" w:rsidRPr="00430767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3F3ABB" w:rsidRPr="00430767" w:rsidRDefault="003F3ABB" w:rsidP="003F3ABB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3ABB" w:rsidRPr="00430767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47F2E95A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34" w:type="dxa"/>
                </w:tcPr>
                <w:p w14:paraId="5574804A" w14:textId="092E71AF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716A681A" w14:textId="0DBD50F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</w:tr>
            <w:tr w:rsidR="003F3ABB" w:rsidRPr="00430767" w14:paraId="0E501856" w14:textId="77777777" w:rsidTr="001F5554">
              <w:trPr>
                <w:jc w:val="center"/>
              </w:trPr>
              <w:tc>
                <w:tcPr>
                  <w:tcW w:w="1622" w:type="dxa"/>
                </w:tcPr>
                <w:p w14:paraId="250511C7" w14:textId="64696454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992" w:type="dxa"/>
                </w:tcPr>
                <w:p w14:paraId="4E87CFC4" w14:textId="77777777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</w:tcPr>
                <w:p w14:paraId="4B3A6F30" w14:textId="5E7E270D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9.84</w:t>
                  </w:r>
                </w:p>
              </w:tc>
              <w:tc>
                <w:tcPr>
                  <w:tcW w:w="1534" w:type="dxa"/>
                </w:tcPr>
                <w:p w14:paraId="1BC86E3D" w14:textId="214E9B62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8.8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534" w:type="dxa"/>
                </w:tcPr>
                <w:p w14:paraId="7339DFEA" w14:textId="3B1F11AB" w:rsidR="003F3ABB" w:rsidRPr="00430767" w:rsidRDefault="003F3ABB" w:rsidP="003F3A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10.50</w:t>
                  </w:r>
                </w:p>
              </w:tc>
            </w:tr>
          </w:tbl>
          <w:p w14:paraId="144F0CF4" w14:textId="6B9397E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3F3ABB" w:rsidRPr="00430767" w14:paraId="5CA21AA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2C81" w14:textId="25F0D31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ตัวชี้วัดรอง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3C04" w14:textId="7172A327" w:rsidR="003F3ABB" w:rsidRPr="003F3ABB" w:rsidRDefault="003F3ABB" w:rsidP="003F3A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.2 ร้อยละของการให้การรักษาผู้ป่วย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3F3ABB" w:rsidRPr="00430767" w14:paraId="76A4551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C905" w14:textId="5A75F825" w:rsidR="003F3ABB" w:rsidRPr="00430767" w:rsidRDefault="003F3ABB" w:rsidP="003F3AB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34.2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035" w14:textId="77777777" w:rsidR="003F3ABB" w:rsidRPr="00430767" w:rsidRDefault="003F3ABB" w:rsidP="003F3AB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STEMI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(</w:t>
            </w:r>
            <w:r w:rsidRPr="004307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ST-Elevated Myocardial Infarction)</w:t>
            </w:r>
          </w:p>
          <w:p w14:paraId="373CC598" w14:textId="77777777" w:rsid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การรักษาผู้ป่วย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3F3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</w:p>
          <w:p w14:paraId="42EF7DA7" w14:textId="77777777" w:rsidR="00C26CB2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F3ABB" w:rsidRPr="00C26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3F3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D482A1" w14:textId="2CDBF839" w:rsidR="00C26CB2" w:rsidRPr="00C603BA" w:rsidRDefault="00C26CB2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="003F3ABB" w:rsidRPr="003F3ABB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3F3ABB" w:rsidRPr="00430767" w14:paraId="0AAFD431" w14:textId="77777777" w:rsidTr="00A142A7">
        <w:trPr>
          <w:trHeight w:val="1404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E11" w14:textId="0DB4D77D" w:rsidR="003F3ABB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C26C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C26CB2" w:rsidRPr="00D83A05" w14:paraId="10EE4BDD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7DE57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98FBE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C2138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36033" w14:textId="7777777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26CB2" w:rsidRPr="00D83A05" w14:paraId="3E92AC02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E10DC4" w14:textId="4DE03DE0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9DFAF" w14:textId="7397332A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67215A" w14:textId="3EB79DFF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775F60" w14:textId="450E86B0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  <w:tr w:rsidR="00C26CB2" w:rsidRPr="00D83A05" w14:paraId="74551907" w14:textId="77777777" w:rsidTr="008A1B38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DDA32B" w14:textId="0F589C58" w:rsidR="00C26CB2" w:rsidRPr="00A13AC0" w:rsidRDefault="00C26CB2" w:rsidP="00C26CB2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96551" w14:textId="6ACACE2B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408CD8" w14:textId="7EA3EB92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68320D" w14:textId="34EAFDD7" w:rsidR="00C26CB2" w:rsidRPr="00A13AC0" w:rsidRDefault="00C26CB2" w:rsidP="00C26CB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C26CB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</w:tbl>
          <w:p w14:paraId="75E5C47D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3ABB" w:rsidRPr="00430767" w14:paraId="20AABBE1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3B98" w14:textId="27932A4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25A3" w14:textId="53C9A15C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เพื่อประเมินมาตรฐานการรักษาผู้ป่วย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STEMI</w:t>
            </w:r>
          </w:p>
        </w:tc>
      </w:tr>
      <w:tr w:rsidR="003F3ABB" w:rsidRPr="00430767" w14:paraId="28F3599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0568" w14:textId="79402FC5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813E" w14:textId="77777777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</w:p>
          <w:p w14:paraId="097D5A06" w14:textId="6CEBF7EB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ICD10- WHO I21.0-I21.3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3F3ABB" w:rsidRPr="00430767" w14:paraId="4FA20407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5911" w14:textId="718C46C2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A2BD" w14:textId="2D837750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03CA1B2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F214" w14:textId="27851533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D1CB" w14:textId="378B16E6" w:rsidR="003F3ABB" w:rsidRPr="00430767" w:rsidRDefault="003F3ABB" w:rsidP="003F3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3F3ABB" w:rsidRPr="00430767" w14:paraId="5867DB4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512D" w14:textId="1B810BF1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EE7B" w14:textId="2974A5A2" w:rsidR="003F3ABB" w:rsidRPr="00C26CB2" w:rsidRDefault="003F3ABB" w:rsidP="003F3AB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>A</w:t>
            </w:r>
            <w:r w:rsidR="0076363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จำนวนครั้งการรักษาที่สามารถให้ยาละลายลิ่มเลือดภายใน 30 นาที 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เมื่อมาถึงโรงพยาบาล </w:t>
            </w:r>
          </w:p>
        </w:tc>
      </w:tr>
      <w:tr w:rsidR="003F3ABB" w:rsidRPr="00430767" w14:paraId="29E70D0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8A2A" w14:textId="4FD2B099" w:rsidR="003F3ABB" w:rsidRPr="00C26CB2" w:rsidRDefault="003F3ABB" w:rsidP="003F3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4FA4" w14:textId="5DCF81D8" w:rsidR="00763631" w:rsidRPr="00763631" w:rsidRDefault="003F3ABB" w:rsidP="003F3ABB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B</w:t>
            </w:r>
            <w:r w:rsidR="007636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ที่มาถึงโรงพยาบาลและได้รับยาละลายลิ่มเลือดทั้งหมด </w:t>
            </w:r>
          </w:p>
        </w:tc>
      </w:tr>
      <w:tr w:rsidR="00763631" w:rsidRPr="00430767" w14:paraId="0A37B32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5FC6" w14:textId="58F80B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D824" w14:textId="7CB51BC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C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= จำนวนครั้งที่สามารถส่งต่อไปที่โรงพยาบาลที่ทำ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ให้ได้รับการทำ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Primary PCI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(EKG diagnosis) </w:t>
            </w:r>
            <w:r w:rsidRPr="00C26CB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763631" w:rsidRPr="00430767" w14:paraId="1805CF3E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BC0E" w14:textId="5E114894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211A" w14:textId="4AF67E40" w:rsidR="00763631" w:rsidRPr="00C26CB2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= จำนวนผู้ป่วย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STEMI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ที่มาถึงโรงพยาบาลและได้รับการทำ 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</w:rPr>
              <w:t>Primary PCI</w:t>
            </w:r>
            <w:r w:rsidRPr="00C26CB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763631" w:rsidRPr="00430767" w14:paraId="5C13DC0B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C05" w14:textId="194B186C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34.2.1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CA83" w14:textId="77777777" w:rsidR="00763631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ที่ได้รับยาละลายลิ่มเลือดได้ตามมาตรฐานเวลาที่กำหนด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8BB10B" w14:textId="7382CBA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  <w:r w:rsidRPr="00D83A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763631" w:rsidRPr="00430767" w14:paraId="609EFFEA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3454" w14:textId="7DD45425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34.2.2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3DA7" w14:textId="6D4CCA9F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ที่ได้รับการทำ </w:t>
            </w:r>
            <w:r w:rsidRPr="00763631">
              <w:rPr>
                <w:rFonts w:ascii="TH SarabunPSK" w:hAnsi="TH SarabunPSK" w:cs="TH SarabunPSK"/>
                <w:sz w:val="32"/>
                <w:szCs w:val="32"/>
              </w:rPr>
              <w:t xml:space="preserve">Primary PCI </w:t>
            </w:r>
            <w:r w:rsidRPr="00763631">
              <w:rPr>
                <w:rFonts w:ascii="TH SarabunPSK" w:hAnsi="TH SarabunPSK" w:cs="TH SarabunPSK"/>
                <w:sz w:val="32"/>
                <w:szCs w:val="32"/>
                <w:cs/>
              </w:rPr>
              <w:t>ได้ตามมาตรฐานเวลาที่กำหนด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D83A05">
              <w:rPr>
                <w:rFonts w:ascii="TH SarabunPSK" w:hAnsi="TH SarabunPSK" w:cs="TH SarabunPSK"/>
                <w:sz w:val="32"/>
                <w:szCs w:val="32"/>
              </w:rPr>
              <w:t>(C/D) x 100</w:t>
            </w:r>
          </w:p>
        </w:tc>
      </w:tr>
      <w:tr w:rsidR="00763631" w:rsidRPr="00430767" w14:paraId="721F4DAD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7E9A" w14:textId="087A3D0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A70D" w14:textId="0350FE6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763631" w:rsidRPr="00430767" w14:paraId="45AC7001" w14:textId="77777777" w:rsidTr="00A142A7">
        <w:trPr>
          <w:trHeight w:val="4876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777" w14:textId="77777777" w:rsidR="00763631" w:rsidRPr="00C26CB2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50719ED4" w14:textId="398D6966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61E4BC66" w14:textId="77777777" w:rsidTr="00763631">
              <w:tc>
                <w:tcPr>
                  <w:tcW w:w="2405" w:type="dxa"/>
                </w:tcPr>
                <w:p w14:paraId="0DBD9A9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3DDFD0BB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57778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C915342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E33BCF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5CBB1675" w14:textId="77777777" w:rsidTr="00763631">
              <w:tc>
                <w:tcPr>
                  <w:tcW w:w="2405" w:type="dxa"/>
                </w:tcPr>
                <w:p w14:paraId="1F1C7424" w14:textId="2E08B58D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21A04FD0" w14:textId="5952E78F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1E22A406" w14:textId="14183562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FB3C45" w14:textId="2EEFB72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0E43DE7D" w14:textId="7AD9057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11B345BC" w14:textId="77777777" w:rsidTr="00763631">
              <w:tc>
                <w:tcPr>
                  <w:tcW w:w="2405" w:type="dxa"/>
                </w:tcPr>
                <w:p w14:paraId="1059776D" w14:textId="1C4C2414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534739CF" w14:textId="20DD269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E81904A" w14:textId="4EB7269C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7B895BC5" w14:textId="374A550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F927C31" w14:textId="5BB0C7E4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C796287" w14:textId="11CD04E4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3C4A210B" w14:textId="77777777" w:rsidTr="008A1B38">
              <w:tc>
                <w:tcPr>
                  <w:tcW w:w="2405" w:type="dxa"/>
                </w:tcPr>
                <w:p w14:paraId="42022B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685A2C0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65722C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7DE85F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6EC5FB64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0795F23F" w14:textId="77777777" w:rsidTr="008A1B38">
              <w:tc>
                <w:tcPr>
                  <w:tcW w:w="2405" w:type="dxa"/>
                </w:tcPr>
                <w:p w14:paraId="02E26443" w14:textId="7777777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22D19D5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5744E2C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08BC3047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3694DAA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  <w:tr w:rsidR="00763631" w:rsidRPr="00A13AC0" w14:paraId="3A8B97EF" w14:textId="77777777" w:rsidTr="008A1B38">
              <w:tc>
                <w:tcPr>
                  <w:tcW w:w="2405" w:type="dxa"/>
                </w:tcPr>
                <w:p w14:paraId="1E7B14BC" w14:textId="7777777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2D72C76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43D1A59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CCACCCD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72" w:type="dxa"/>
                </w:tcPr>
                <w:p w14:paraId="6B1FB5BA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54F6A164" w14:textId="18506CF1" w:rsidR="00763631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C26C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1771"/>
              <w:gridCol w:w="1772"/>
              <w:gridCol w:w="1772"/>
              <w:gridCol w:w="1772"/>
            </w:tblGrid>
            <w:tr w:rsidR="00763631" w:rsidRPr="00A13AC0" w14:paraId="7E95B1B9" w14:textId="77777777" w:rsidTr="008A1B38">
              <w:tc>
                <w:tcPr>
                  <w:tcW w:w="2405" w:type="dxa"/>
                </w:tcPr>
                <w:p w14:paraId="44CD816E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1AEB450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4EC334B8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31CA4C43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72" w:type="dxa"/>
                </w:tcPr>
                <w:p w14:paraId="38DC82E1" w14:textId="777777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A13A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763631" w:rsidRPr="00A13AC0" w14:paraId="196A0BC8" w14:textId="77777777" w:rsidTr="008A1B38">
              <w:tc>
                <w:tcPr>
                  <w:tcW w:w="2405" w:type="dxa"/>
                </w:tcPr>
                <w:p w14:paraId="4FD00B0E" w14:textId="7777777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2.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ยาละลายลิ่มเลือด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7B44F3DF" w14:textId="73C14849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F4C9F69" w14:textId="7A503BAD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598C3A1D" w14:textId="07D47D26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739E4280" w14:textId="7328C5BE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  <w:tr w:rsidR="00763631" w:rsidRPr="00A13AC0" w14:paraId="30E3C930" w14:textId="77777777" w:rsidTr="008A1B38">
              <w:tc>
                <w:tcPr>
                  <w:tcW w:w="2405" w:type="dxa"/>
                </w:tcPr>
                <w:p w14:paraId="1452C50F" w14:textId="77777777" w:rsidR="00763631" w:rsidRPr="00A13AC0" w:rsidRDefault="00763631" w:rsidP="0076363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34.2.2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</w:p>
              </w:tc>
              <w:tc>
                <w:tcPr>
                  <w:tcW w:w="1771" w:type="dxa"/>
                  <w:shd w:val="clear" w:color="auto" w:fill="auto"/>
                </w:tcPr>
                <w:p w14:paraId="465E9C47" w14:textId="1749CB77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A13AC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A13A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369E22BD" w14:textId="35F9BF88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  <w:shd w:val="clear" w:color="auto" w:fill="auto"/>
                </w:tcPr>
                <w:p w14:paraId="6BA7896B" w14:textId="26868545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72" w:type="dxa"/>
                </w:tcPr>
                <w:p w14:paraId="154FC922" w14:textId="2D99FDD1" w:rsidR="00763631" w:rsidRPr="00A13AC0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026B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B46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0D851612" w14:textId="77777777" w:rsidR="00763631" w:rsidRPr="00C26CB2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3631" w:rsidRPr="00430767" w14:paraId="66B6ED0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83F" w14:textId="401786F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5E1" w14:textId="61A2BE6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หรือข้อมูลจาก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HDC</w:t>
            </w:r>
          </w:p>
        </w:tc>
      </w:tr>
      <w:tr w:rsidR="00763631" w:rsidRPr="00430767" w14:paraId="397EA5E8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020" w14:textId="3B6F401F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4"/>
              <w:gridCol w:w="992"/>
              <w:gridCol w:w="1130"/>
              <w:gridCol w:w="1130"/>
              <w:gridCol w:w="1769"/>
            </w:tblGrid>
            <w:tr w:rsidR="00763631" w:rsidRPr="00430767" w14:paraId="21C80202" w14:textId="77777777" w:rsidTr="00BB1224">
              <w:trPr>
                <w:jc w:val="center"/>
              </w:trPr>
              <w:tc>
                <w:tcPr>
                  <w:tcW w:w="2194" w:type="dxa"/>
                  <w:vMerge w:val="restart"/>
                  <w:vAlign w:val="center"/>
                </w:tcPr>
                <w:p w14:paraId="166BF3C8" w14:textId="77777777" w:rsidR="00763631" w:rsidRPr="00430767" w:rsidRDefault="00763631" w:rsidP="00763631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46740EE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29" w:type="dxa"/>
                  <w:gridSpan w:val="3"/>
                </w:tcPr>
                <w:p w14:paraId="6D6DA10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63631" w:rsidRPr="00430767" w14:paraId="058E63CE" w14:textId="77777777" w:rsidTr="00763631">
              <w:trPr>
                <w:jc w:val="center"/>
              </w:trPr>
              <w:tc>
                <w:tcPr>
                  <w:tcW w:w="2194" w:type="dxa"/>
                  <w:vMerge/>
                </w:tcPr>
                <w:p w14:paraId="1101C67E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C28995B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0" w:type="dxa"/>
                </w:tcPr>
                <w:p w14:paraId="0C8FF9C6" w14:textId="49DE773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14:paraId="0A6DDFE0" w14:textId="752579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69" w:type="dxa"/>
                </w:tcPr>
                <w:p w14:paraId="343237AB" w14:textId="05712296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 (9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763631" w:rsidRPr="00430767" w14:paraId="280270E6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429790A8" w14:textId="34552AEC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ได้รับยาละลายลิ่มเลือดภายใน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30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B95470F" w14:textId="77777777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38D3F5F9" w14:textId="08B63F89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49.02</w:t>
                  </w:r>
                </w:p>
              </w:tc>
              <w:tc>
                <w:tcPr>
                  <w:tcW w:w="1130" w:type="dxa"/>
                  <w:vAlign w:val="center"/>
                </w:tcPr>
                <w:p w14:paraId="36901E09" w14:textId="339F00A0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46.66</w:t>
                  </w:r>
                </w:p>
              </w:tc>
              <w:tc>
                <w:tcPr>
                  <w:tcW w:w="1769" w:type="dxa"/>
                  <w:vAlign w:val="center"/>
                </w:tcPr>
                <w:p w14:paraId="51DD0B2C" w14:textId="5130D62B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50.34</w:t>
                  </w:r>
                </w:p>
              </w:tc>
            </w:tr>
            <w:tr w:rsidR="00763631" w:rsidRPr="00430767" w14:paraId="15E027FE" w14:textId="77777777" w:rsidTr="00763631">
              <w:trPr>
                <w:jc w:val="center"/>
              </w:trPr>
              <w:tc>
                <w:tcPr>
                  <w:tcW w:w="2194" w:type="dxa"/>
                </w:tcPr>
                <w:p w14:paraId="51EC87A8" w14:textId="77777777" w:rsidR="00763631" w:rsidRDefault="00763631" w:rsidP="00763631">
                  <w:pPr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ร้อยละผู้ป่วย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STEMI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ได้รับการทำ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Primary PCI </w:t>
                  </w:r>
                  <w:r w:rsidRPr="00430767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ภายใน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  <w:t xml:space="preserve">120 </w:t>
                  </w: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นาที</w:t>
                  </w:r>
                </w:p>
                <w:p w14:paraId="7F8C9088" w14:textId="4218F144" w:rsidR="00763631" w:rsidRPr="00430767" w:rsidRDefault="00763631" w:rsidP="00763631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หลังได้รับการวินิจฉัย</w:t>
                  </w:r>
                </w:p>
              </w:tc>
              <w:tc>
                <w:tcPr>
                  <w:tcW w:w="992" w:type="dxa"/>
                  <w:vAlign w:val="center"/>
                </w:tcPr>
                <w:p w14:paraId="4E91BD5F" w14:textId="6C1C48D1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0" w:type="dxa"/>
                  <w:vAlign w:val="center"/>
                </w:tcPr>
                <w:p w14:paraId="481ACB0A" w14:textId="4831F7D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49.51</w:t>
                  </w:r>
                </w:p>
              </w:tc>
              <w:tc>
                <w:tcPr>
                  <w:tcW w:w="1130" w:type="dxa"/>
                  <w:vAlign w:val="center"/>
                </w:tcPr>
                <w:p w14:paraId="46EC1D31" w14:textId="75E7D888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0767">
                    <w:rPr>
                      <w:rFonts w:ascii="TH SarabunPSK" w:hAnsi="TH SarabunPSK" w:cs="TH SarabunPSK"/>
                      <w:sz w:val="32"/>
                      <w:szCs w:val="32"/>
                    </w:rPr>
                    <w:t>46.20</w:t>
                  </w:r>
                </w:p>
              </w:tc>
              <w:tc>
                <w:tcPr>
                  <w:tcW w:w="1769" w:type="dxa"/>
                  <w:vAlign w:val="center"/>
                </w:tcPr>
                <w:p w14:paraId="6B28C37B" w14:textId="222DCB52" w:rsidR="00763631" w:rsidRPr="00430767" w:rsidRDefault="00763631" w:rsidP="0076363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45.63</w:t>
                  </w:r>
                </w:p>
              </w:tc>
            </w:tr>
          </w:tbl>
          <w:p w14:paraId="65564414" w14:textId="49EE0EC6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763631" w:rsidRPr="00430767" w14:paraId="43565B53" w14:textId="77777777" w:rsidTr="00A142A7">
        <w:trPr>
          <w:trHeight w:val="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5293" w14:textId="1B05CAD0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5438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</w:p>
          <w:p w14:paraId="33A5CD33" w14:textId="77777777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0767">
              <w:rPr>
                <w:rFonts w:ascii="TH SarabunPSK" w:eastAsia="Times New Roman" w:hAnsi="TH SarabunPSK" w:cs="TH SarabunPSK"/>
                <w:sz w:val="32"/>
                <w:szCs w:val="32"/>
              </w:rPr>
              <w:t>- Thai Acute Coronary Syndrome Guideline 2020</w:t>
            </w:r>
          </w:p>
          <w:p w14:paraId="38FFAB2B" w14:textId="7A441054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 xml:space="preserve">IBANEZ, Borja, et al. 2017 ESC Guidelines for the management of acute myocardial infarction in patients presenting with ST-segment elevation: The Task Force for the management of acute myocardial infarction in patients presenting with ST-segment elevation of the European Society 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br/>
              <w:t>of Cardiology (ESC).</w:t>
            </w:r>
            <w:r w:rsidRPr="00430767">
              <w:rPr>
                <w:rStyle w:val="apple-converted-space"/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30767">
              <w:rPr>
                <w:rFonts w:ascii="TH SarabunPSK" w:hAnsi="TH SarabunPSK" w:cs="TH SarabunPSK"/>
                <w:i/>
                <w:iCs/>
                <w:color w:val="222222"/>
                <w:sz w:val="32"/>
                <w:szCs w:val="32"/>
              </w:rPr>
              <w:t>European heart journal</w:t>
            </w:r>
            <w:r w:rsidRPr="00430767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, 2017, 39.2: 119-177.</w:t>
            </w:r>
          </w:p>
        </w:tc>
      </w:tr>
      <w:tr w:rsidR="00763631" w:rsidRPr="00430767" w14:paraId="445EFC46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29918666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0FCA29FE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0A30720" w:rsidR="00763631" w:rsidRPr="00430767" w:rsidRDefault="00763631" w:rsidP="0076363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08 1845 9395</w:t>
            </w:r>
          </w:p>
          <w:p w14:paraId="5CAFCFDB" w14:textId="5D795C85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: 0 2591 9972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dr.orawan.tuk@gmail.com</w:t>
            </w:r>
          </w:p>
          <w:p w14:paraId="3F47E668" w14:textId="48C9DF58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สถาบันโรคทรวงอก กรมการแพทย์</w:t>
            </w:r>
          </w:p>
        </w:tc>
      </w:tr>
      <w:tr w:rsidR="00763631" w:rsidRPr="00430767" w14:paraId="4BAA1363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780A3264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1. ระบบ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Thai ACS Registry</w:t>
            </w:r>
            <w:r w:rsidRPr="0043076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โดยสถาบันโรคทรวงอก กรมการแพทย์</w:t>
            </w:r>
          </w:p>
          <w:p w14:paraId="68FE7076" w14:textId="37FCA66A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4C3D5D0E" w14:textId="1338075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โทรศัพท์ที่ทำงาน : 0 2590 6358 - 59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30767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0767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763631" w:rsidRPr="00430767" w14:paraId="3C296E29" w14:textId="77777777" w:rsidTr="00A142A7">
        <w:trPr>
          <w:trHeight w:val="314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D3F" w14:textId="77777777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  <w:p w14:paraId="1C36D126" w14:textId="3E60C94E" w:rsidR="00763631" w:rsidRPr="00430767" w:rsidRDefault="00763631" w:rsidP="007636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52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พญ.อรวรรณ อนุไพร</w:t>
            </w:r>
            <w:proofErr w:type="spell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วรร</w:t>
            </w:r>
            <w:proofErr w:type="spell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ณ</w:t>
            </w:r>
            <w:proofErr w:type="gramStart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proofErr w:type="gramEnd"/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นายแพทย์ชำนาญการพิเศษ</w:t>
            </w:r>
          </w:p>
          <w:p w14:paraId="3A049230" w14:textId="42A09AE9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>08 1845 9395</w:t>
            </w:r>
          </w:p>
          <w:p w14:paraId="5C690B29" w14:textId="77777777" w:rsidR="00763631" w:rsidRPr="00430767" w:rsidRDefault="00763631" w:rsidP="0076363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0 2591 9972  </w:t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dr.orawan.tuk@gmail.com</w:t>
            </w:r>
          </w:p>
          <w:p w14:paraId="5D20D29D" w14:textId="77777777" w:rsidR="00763631" w:rsidRPr="00430767" w:rsidRDefault="00763631" w:rsidP="007636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สถาบันโรคทรวงอก กรมการแพทย์</w:t>
            </w:r>
          </w:p>
          <w:p w14:paraId="7689171A" w14:textId="5ACEEC3A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2. นายปวิช อภิปาลกุล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448266D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EF6DF50" w14:textId="77777777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076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7E025FFD" w14:textId="3FE1F759" w:rsidR="00763631" w:rsidRPr="00430767" w:rsidRDefault="00763631" w:rsidP="007636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603BA" w:rsidRPr="00D83A05" w14:paraId="6E90408F" w14:textId="77777777" w:rsidTr="00A142A7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D9D" w14:textId="77777777" w:rsidR="00C603BA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80C5C7F" w14:textId="77777777" w:rsidR="00C603BA" w:rsidRPr="00D83A05" w:rsidRDefault="00C603BA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385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7A1F7EB" w14:textId="77777777" w:rsidR="00C603BA" w:rsidRPr="0018758D" w:rsidRDefault="00C603BA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1BB0F413" w14:textId="77777777" w:rsidR="00C603BA" w:rsidRPr="00D83A05" w:rsidRDefault="00C603BA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30767" w:rsidRDefault="00855B9B" w:rsidP="000101DB">
      <w:pPr>
        <w:rPr>
          <w:rFonts w:ascii="TH SarabunPSK" w:hAnsi="TH SarabunPSK" w:cs="TH SarabunPSK"/>
          <w:sz w:val="32"/>
          <w:szCs w:val="32"/>
          <w:cs/>
        </w:rPr>
      </w:pPr>
    </w:p>
    <w:sectPr w:rsidR="00855B9B" w:rsidRPr="00430767" w:rsidSect="00573D74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758A"/>
    <w:rsid w:val="000576E9"/>
    <w:rsid w:val="000624A5"/>
    <w:rsid w:val="00070442"/>
    <w:rsid w:val="0007706C"/>
    <w:rsid w:val="00094EC3"/>
    <w:rsid w:val="000D5EB6"/>
    <w:rsid w:val="0018451A"/>
    <w:rsid w:val="001B7623"/>
    <w:rsid w:val="00240873"/>
    <w:rsid w:val="002C2B86"/>
    <w:rsid w:val="003333EF"/>
    <w:rsid w:val="003B25AC"/>
    <w:rsid w:val="003F3ABB"/>
    <w:rsid w:val="00430767"/>
    <w:rsid w:val="00430C02"/>
    <w:rsid w:val="00431A7E"/>
    <w:rsid w:val="00435B3C"/>
    <w:rsid w:val="00453738"/>
    <w:rsid w:val="0047138E"/>
    <w:rsid w:val="004A16EC"/>
    <w:rsid w:val="00517FF3"/>
    <w:rsid w:val="00527F29"/>
    <w:rsid w:val="00573D74"/>
    <w:rsid w:val="005A22E5"/>
    <w:rsid w:val="005A6BE6"/>
    <w:rsid w:val="005C2586"/>
    <w:rsid w:val="006413F6"/>
    <w:rsid w:val="006B6C72"/>
    <w:rsid w:val="006C4344"/>
    <w:rsid w:val="00763631"/>
    <w:rsid w:val="00777A3B"/>
    <w:rsid w:val="007B08DE"/>
    <w:rsid w:val="007B4C5D"/>
    <w:rsid w:val="007C5D30"/>
    <w:rsid w:val="00855B9B"/>
    <w:rsid w:val="00860A81"/>
    <w:rsid w:val="00873B64"/>
    <w:rsid w:val="00877B89"/>
    <w:rsid w:val="008C738F"/>
    <w:rsid w:val="009034D5"/>
    <w:rsid w:val="0095691B"/>
    <w:rsid w:val="00995C90"/>
    <w:rsid w:val="009A1A20"/>
    <w:rsid w:val="009A779F"/>
    <w:rsid w:val="009C2656"/>
    <w:rsid w:val="00A142A7"/>
    <w:rsid w:val="00A546A2"/>
    <w:rsid w:val="00A66B10"/>
    <w:rsid w:val="00AD014E"/>
    <w:rsid w:val="00B03A4C"/>
    <w:rsid w:val="00BB1224"/>
    <w:rsid w:val="00BB38F6"/>
    <w:rsid w:val="00C26CB2"/>
    <w:rsid w:val="00C50278"/>
    <w:rsid w:val="00C603BA"/>
    <w:rsid w:val="00C91E3F"/>
    <w:rsid w:val="00CD6B10"/>
    <w:rsid w:val="00CD7516"/>
    <w:rsid w:val="00CE411C"/>
    <w:rsid w:val="00D63C75"/>
    <w:rsid w:val="00D66223"/>
    <w:rsid w:val="00E64C9B"/>
    <w:rsid w:val="00E86A01"/>
    <w:rsid w:val="00E977FB"/>
    <w:rsid w:val="00EB1C66"/>
    <w:rsid w:val="00EC6686"/>
    <w:rsid w:val="00EF2597"/>
    <w:rsid w:val="00F93970"/>
    <w:rsid w:val="00F9649C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5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2020-11-05T03:37:00Z</cp:lastPrinted>
  <dcterms:created xsi:type="dcterms:W3CDTF">2021-09-06T03:16:00Z</dcterms:created>
  <dcterms:modified xsi:type="dcterms:W3CDTF">2021-09-09T02:49:00Z</dcterms:modified>
</cp:coreProperties>
</file>